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3F" w:rsidRDefault="0059623F">
      <w:pPr>
        <w:rPr>
          <w:rFonts w:ascii="Calibri" w:eastAsia="Calibri" w:hAnsi="Calibri" w:cs="Calibri"/>
          <w:sz w:val="24"/>
        </w:rPr>
      </w:pPr>
    </w:p>
    <w:p w:rsidR="00BD2E1B" w:rsidRPr="00A75417" w:rsidRDefault="001648D2">
      <w:pPr>
        <w:rPr>
          <w:rFonts w:ascii="Comic Sans MS" w:eastAsia="Comic Sans MS" w:hAnsi="Comic Sans MS" w:cs="Comic Sans MS"/>
          <w:sz w:val="24"/>
        </w:rPr>
      </w:pPr>
      <w:r w:rsidRPr="00A75417">
        <w:rPr>
          <w:rFonts w:ascii="Comic Sans MS" w:eastAsia="Comic Sans MS" w:hAnsi="Comic Sans MS" w:cs="Comic Sans MS"/>
          <w:sz w:val="24"/>
        </w:rPr>
        <w:t>KARAR KONUSU</w:t>
      </w:r>
      <w:r w:rsidRPr="00A75417">
        <w:rPr>
          <w:rFonts w:ascii="Comic Sans MS" w:eastAsia="Comic Sans MS" w:hAnsi="Comic Sans MS" w:cs="Comic Sans MS"/>
          <w:sz w:val="24"/>
        </w:rPr>
        <w:tab/>
        <w:t>: Erya</w:t>
      </w:r>
      <w:r w:rsidR="001928BC" w:rsidRPr="00A75417">
        <w:rPr>
          <w:rFonts w:ascii="Comic Sans MS" w:eastAsia="Comic Sans MS" w:hAnsi="Comic Sans MS" w:cs="Comic Sans MS"/>
          <w:sz w:val="24"/>
        </w:rPr>
        <w:t>man 4.Etap Toplu Yapı Yönetimi 1</w:t>
      </w:r>
      <w:r w:rsidRPr="00A75417">
        <w:rPr>
          <w:rFonts w:ascii="Comic Sans MS" w:eastAsia="Comic Sans MS" w:hAnsi="Comic Sans MS" w:cs="Comic Sans MS"/>
          <w:sz w:val="24"/>
        </w:rPr>
        <w:t>.Olağan Denetim Raporu</w:t>
      </w:r>
    </w:p>
    <w:p w:rsidR="00BD2E1B" w:rsidRPr="00A75417" w:rsidRDefault="00412317">
      <w:pPr>
        <w:rPr>
          <w:rFonts w:ascii="Comic Sans MS" w:eastAsia="Comic Sans MS" w:hAnsi="Comic Sans MS" w:cs="Comic Sans MS"/>
          <w:sz w:val="24"/>
        </w:rPr>
      </w:pPr>
      <w:r w:rsidRPr="00A75417">
        <w:rPr>
          <w:rFonts w:ascii="Comic Sans MS" w:eastAsia="Comic Sans MS" w:hAnsi="Comic Sans MS" w:cs="Comic Sans MS"/>
          <w:sz w:val="24"/>
        </w:rPr>
        <w:t>KARAR TARİHİ</w:t>
      </w:r>
      <w:r w:rsidRPr="00A75417">
        <w:rPr>
          <w:rFonts w:ascii="Comic Sans MS" w:eastAsia="Comic Sans MS" w:hAnsi="Comic Sans MS" w:cs="Comic Sans MS"/>
          <w:sz w:val="24"/>
        </w:rPr>
        <w:tab/>
        <w:t>: 31</w:t>
      </w:r>
      <w:r w:rsidR="00FD1DC4" w:rsidRPr="00A75417">
        <w:rPr>
          <w:rFonts w:ascii="Comic Sans MS" w:eastAsia="Comic Sans MS" w:hAnsi="Comic Sans MS" w:cs="Comic Sans MS"/>
          <w:sz w:val="24"/>
        </w:rPr>
        <w:t>.0</w:t>
      </w:r>
      <w:r w:rsidR="002A6EB2" w:rsidRPr="00A75417">
        <w:rPr>
          <w:rFonts w:ascii="Comic Sans MS" w:eastAsia="Comic Sans MS" w:hAnsi="Comic Sans MS" w:cs="Comic Sans MS"/>
          <w:sz w:val="24"/>
        </w:rPr>
        <w:t>8</w:t>
      </w:r>
      <w:r w:rsidR="001648D2" w:rsidRPr="00A75417">
        <w:rPr>
          <w:rFonts w:ascii="Comic Sans MS" w:eastAsia="Comic Sans MS" w:hAnsi="Comic Sans MS" w:cs="Comic Sans MS"/>
          <w:sz w:val="24"/>
        </w:rPr>
        <w:t>.2014</w:t>
      </w:r>
    </w:p>
    <w:p w:rsidR="00BD2E1B" w:rsidRPr="00A75417" w:rsidRDefault="001648D2">
      <w:pPr>
        <w:rPr>
          <w:rFonts w:ascii="Comic Sans MS" w:eastAsia="Comic Sans MS" w:hAnsi="Comic Sans MS" w:cs="Comic Sans MS"/>
          <w:sz w:val="24"/>
        </w:rPr>
      </w:pPr>
      <w:r w:rsidRPr="00A75417">
        <w:rPr>
          <w:rFonts w:ascii="Comic Sans MS" w:eastAsia="Comic Sans MS" w:hAnsi="Comic Sans MS" w:cs="Comic Sans MS"/>
          <w:sz w:val="24"/>
        </w:rPr>
        <w:t>KARAR NO</w:t>
      </w:r>
      <w:r w:rsidRPr="00A75417">
        <w:rPr>
          <w:rFonts w:ascii="Comic Sans MS" w:eastAsia="Comic Sans MS" w:hAnsi="Comic Sans MS" w:cs="Comic Sans MS"/>
          <w:sz w:val="24"/>
        </w:rPr>
        <w:tab/>
      </w:r>
      <w:r w:rsidRPr="00A75417">
        <w:rPr>
          <w:rFonts w:ascii="Comic Sans MS" w:eastAsia="Comic Sans MS" w:hAnsi="Comic Sans MS" w:cs="Comic Sans MS"/>
          <w:sz w:val="24"/>
        </w:rPr>
        <w:tab/>
        <w:t xml:space="preserve">: </w:t>
      </w:r>
      <w:r w:rsidR="00412317" w:rsidRPr="00A75417">
        <w:rPr>
          <w:rFonts w:ascii="Comic Sans MS" w:eastAsia="Comic Sans MS" w:hAnsi="Comic Sans MS" w:cs="Comic Sans MS"/>
          <w:sz w:val="24"/>
        </w:rPr>
        <w:t>88</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Eryaman 4.E</w:t>
      </w:r>
      <w:r w:rsidR="00412317">
        <w:rPr>
          <w:rFonts w:ascii="Comic Sans MS" w:eastAsia="Comic Sans MS" w:hAnsi="Comic Sans MS" w:cs="Comic Sans MS"/>
          <w:sz w:val="24"/>
        </w:rPr>
        <w:t>tap Toplu Yapı Yönetiminin 01.06.2014 – 31.0</w:t>
      </w:r>
      <w:r w:rsidR="00A75417">
        <w:rPr>
          <w:rFonts w:ascii="Comic Sans MS" w:eastAsia="Comic Sans MS" w:hAnsi="Comic Sans MS" w:cs="Comic Sans MS"/>
          <w:sz w:val="24"/>
        </w:rPr>
        <w:t>8</w:t>
      </w:r>
      <w:r>
        <w:rPr>
          <w:rFonts w:ascii="Comic Sans MS" w:eastAsia="Comic Sans MS" w:hAnsi="Comic Sans MS" w:cs="Comic Sans MS"/>
          <w:sz w:val="24"/>
        </w:rPr>
        <w:t>.2014 tarihleri arasında mali tablolar, hesaplar, fatura ve harcama belgeleri ile etap yönetiminin çalışma tarzı uygulamaları üzerinde denetleme ve inceleme yapılmıştır.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Etabımızdaki işlemlerin yürütülmesi çerçevesinde yönetim kurulu işlemlerinin usulüne uygun olarak yapıldığı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yönetiminde ve adalarda görev yapan personellere ait ödenen ücret ve tahakkukları ve banka hesaplarına aktarımları zamanında yapılmış ve bu tahakkuklardan doğan SGK Prim kesintileri, gelir vergisi, damga vergisi, sendika kesintilerinin zamanında ödendiği ve beyannamelerin gününde verildiği tespit edilmiştir.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Bu dönemde avukata verilen icralık dosyaların takibi ve tahsilatlarının yapılmasının sağlandığı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 faaliyetlerini yürütürken kullanılan büro makineleri giderleri, haberleşme posta giderleri, internet giderleri, kırtasiye giderleri, su ve elektrik giderlerinin ödenmesinde bir sorun görülmemiştir.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yönetimine ait araçların adalardan gelen istekler doğrultusunda ücretlerin adaların hesaplarında kesilmek suretiyle kullanıldığı tespit edilmiştir.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 ve depoların kira, yakıt, elektrik ve suların zamanında ödendiği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Adalara ait asansörlerin periyodik aylık bakımları yapılmış, ilgili firmaya ödemeleri yapılmıştır.</w:t>
      </w:r>
    </w:p>
    <w:p w:rsidR="001330DD" w:rsidRDefault="001330DD"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4.Etap Toplu Yapı Yönetimi Kurulu oluşturulup görev dağılımı yapılmıştır.</w:t>
      </w:r>
      <w:r w:rsidR="002A6EB2">
        <w:rPr>
          <w:rFonts w:ascii="Comic Sans MS" w:eastAsia="Comic Sans MS" w:hAnsi="Comic Sans MS" w:cs="Comic Sans MS"/>
          <w:sz w:val="24"/>
        </w:rPr>
        <w:t xml:space="preserve"> </w:t>
      </w:r>
      <w:r>
        <w:rPr>
          <w:rFonts w:ascii="Comic Sans MS" w:eastAsia="Comic Sans MS" w:hAnsi="Comic Sans MS" w:cs="Comic Sans MS"/>
          <w:sz w:val="24"/>
        </w:rPr>
        <w:t>İmza yetkileri alınmıştır.</w:t>
      </w:r>
    </w:p>
    <w:p w:rsidR="001330DD" w:rsidRDefault="001330DD"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4.Etap Toplu Yapı Yönetimi aralarında görev paylaşımı yapılmıştır.</w:t>
      </w:r>
    </w:p>
    <w:p w:rsidR="001330DD" w:rsidRDefault="001330DD"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4.Etap Toplu Yapı Yönetimi disiplin kurulu oluşumu yapılmıştır.</w:t>
      </w:r>
    </w:p>
    <w:p w:rsidR="001330DD" w:rsidRDefault="001330DD"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4.Etap Toplu Yapı Yönetimi, ada başkanları ile 2014-2015 dönemi bütçe görüşme toplantısı yapılmıştır.</w:t>
      </w:r>
    </w:p>
    <w:p w:rsidR="004F2327" w:rsidRDefault="001330DD"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30.06.2014</w:t>
      </w:r>
      <w:r w:rsidR="004F2327">
        <w:rPr>
          <w:rFonts w:ascii="Comic Sans MS" w:eastAsia="Comic Sans MS" w:hAnsi="Comic Sans MS" w:cs="Comic Sans MS"/>
          <w:sz w:val="24"/>
        </w:rPr>
        <w:t xml:space="preserve"> tarih ve 132 sayılı TYY kararı ile Meral YAMAN tarafından talep edilen iş akdinin feshi isteği incelenmiş, kıdem tazminatı ve yıllık izin ile sosyal hakların ödemesi yapılmıştır.</w:t>
      </w:r>
    </w:p>
    <w:p w:rsidR="004F2327" w:rsidRDefault="004F2327"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lastRenderedPageBreak/>
        <w:t>30.06.2014 tarih ve 133</w:t>
      </w:r>
      <w:r w:rsidR="00CD5E4F">
        <w:rPr>
          <w:rFonts w:ascii="Comic Sans MS" w:eastAsia="Comic Sans MS" w:hAnsi="Comic Sans MS" w:cs="Comic Sans MS"/>
          <w:sz w:val="24"/>
        </w:rPr>
        <w:t xml:space="preserve"> sayılı TYY kararı ile muhasebe ve yardımcı yönetim ofis </w:t>
      </w:r>
      <w:r>
        <w:rPr>
          <w:rFonts w:ascii="Comic Sans MS" w:eastAsia="Comic Sans MS" w:hAnsi="Comic Sans MS" w:cs="Comic Sans MS"/>
          <w:sz w:val="24"/>
        </w:rPr>
        <w:t>personeli olarak Nihal OBAL ile iş sözleşmesi yapılarak işe alımı yapılmıştır.</w:t>
      </w:r>
    </w:p>
    <w:p w:rsidR="00BD59CE" w:rsidRDefault="004F2327"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 xml:space="preserve">4.Etap Toplu Yapı Yönetimi bir önceki yönetimden devir teslim tutanağı ile ilgili </w:t>
      </w:r>
      <w:r w:rsidR="00BD59CE">
        <w:rPr>
          <w:rFonts w:ascii="Comic Sans MS" w:eastAsia="Comic Sans MS" w:hAnsi="Comic Sans MS" w:cs="Comic Sans MS"/>
          <w:sz w:val="24"/>
        </w:rPr>
        <w:t>defter ve evrakları teslim almıştır.</w:t>
      </w:r>
    </w:p>
    <w:p w:rsidR="00BD59CE" w:rsidRDefault="00BD59CE"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4.Etap Toplu Yapı Yönetimi huzur hakkı ödeme tablosu planlaması yapmıştır.</w:t>
      </w:r>
    </w:p>
    <w:p w:rsidR="00BD59CE" w:rsidRDefault="00BD59CE"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4.Etap Toplu Yapı Yönetimi ihtiyaç duyulan büro malzemeleri alımı yapmıştır.</w:t>
      </w:r>
    </w:p>
    <w:p w:rsidR="004F2327" w:rsidRDefault="00BD59CE"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4.Etap Toplu Yapı Yönetimi asansörlerin 29 adaya ait yıllık şahıs mali sigortası yaptırılmıştır.</w:t>
      </w:r>
    </w:p>
    <w:p w:rsidR="00BD59CE" w:rsidRDefault="00BD59CE"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4.Etap Toplu Yapı Yönetimi asansör yıllık bakımı için ihale açmış, açılan ihale en düşük fiyatı veren ALFASAN asansör firması ile anlaşma yapılmıştır.</w:t>
      </w:r>
    </w:p>
    <w:p w:rsidR="00BD59CE" w:rsidRDefault="00BD59CE"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1</w:t>
      </w:r>
      <w:r w:rsidR="00EB695E">
        <w:rPr>
          <w:rFonts w:ascii="Comic Sans MS" w:eastAsia="Comic Sans MS" w:hAnsi="Comic Sans MS" w:cs="Comic Sans MS"/>
          <w:sz w:val="24"/>
        </w:rPr>
        <w:t>5.08.2014 tarih ve 138 sayılı karar ile büro makinaları ve jeneratör bakım sözleşmesi yapılarak;</w:t>
      </w:r>
    </w:p>
    <w:p w:rsidR="00EB695E" w:rsidRDefault="00EB695E"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 xml:space="preserve">Büro makinaları için EMEK TEKNİK BÜRO firması </w:t>
      </w:r>
      <w:proofErr w:type="gramStart"/>
      <w:r>
        <w:rPr>
          <w:rFonts w:ascii="Comic Sans MS" w:eastAsia="Comic Sans MS" w:hAnsi="Comic Sans MS" w:cs="Comic Sans MS"/>
          <w:sz w:val="24"/>
        </w:rPr>
        <w:t>ile;</w:t>
      </w:r>
      <w:proofErr w:type="gramEnd"/>
    </w:p>
    <w:p w:rsidR="00EB695E" w:rsidRDefault="00EB695E"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 xml:space="preserve">Jeneratör bakımı için </w:t>
      </w:r>
      <w:r w:rsidR="005B201E">
        <w:rPr>
          <w:rFonts w:ascii="Comic Sans MS" w:eastAsia="Comic Sans MS" w:hAnsi="Comic Sans MS" w:cs="Comic Sans MS"/>
          <w:sz w:val="24"/>
        </w:rPr>
        <w:t>AKSA ÖZBAŞKENT JENERATÖR LTD.ŞTİ. ile yıllık bakım ve onarım sözleşmesi yapılmıştır.</w:t>
      </w:r>
    </w:p>
    <w:p w:rsidR="005B201E" w:rsidRDefault="005B201E"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4.Etap Toplu Yapı Yönetimi Av. İnan KAĞAN MERCAN ile bir yıllık avukatlık sözleşmesi yapmıştır.</w:t>
      </w:r>
    </w:p>
    <w:p w:rsidR="00BD2E1B" w:rsidRDefault="001648D2" w:rsidP="00003E4B">
      <w:pPr>
        <w:ind w:firstLine="708"/>
        <w:jc w:val="both"/>
        <w:rPr>
          <w:rFonts w:ascii="Comic Sans MS" w:eastAsia="Comic Sans MS" w:hAnsi="Comic Sans MS" w:cs="Comic Sans MS"/>
          <w:sz w:val="24"/>
        </w:rPr>
      </w:pPr>
      <w:r>
        <w:rPr>
          <w:rFonts w:ascii="Comic Sans MS" w:eastAsia="Comic Sans MS" w:hAnsi="Comic Sans MS" w:cs="Comic Sans MS"/>
          <w:sz w:val="24"/>
        </w:rPr>
        <w:t>Bu dönem sonu itibariyle</w:t>
      </w:r>
      <w:r w:rsidR="00421B62">
        <w:rPr>
          <w:rFonts w:ascii="Comic Sans MS" w:eastAsia="Comic Sans MS" w:hAnsi="Comic Sans MS" w:cs="Comic Sans MS"/>
          <w:sz w:val="24"/>
        </w:rPr>
        <w:t xml:space="preserve"> bütçe gelirl</w:t>
      </w:r>
      <w:r w:rsidR="00412317">
        <w:rPr>
          <w:rFonts w:ascii="Comic Sans MS" w:eastAsia="Comic Sans MS" w:hAnsi="Comic Sans MS" w:cs="Comic Sans MS"/>
          <w:sz w:val="24"/>
        </w:rPr>
        <w:t>er toplamının</w:t>
      </w:r>
      <w:r w:rsidR="002A6EB2">
        <w:rPr>
          <w:rFonts w:ascii="Comic Sans MS" w:eastAsia="Comic Sans MS" w:hAnsi="Comic Sans MS" w:cs="Comic Sans MS"/>
          <w:sz w:val="24"/>
        </w:rPr>
        <w:t xml:space="preserve"> </w:t>
      </w:r>
      <w:r w:rsidR="00412317">
        <w:rPr>
          <w:rFonts w:ascii="Comic Sans MS" w:eastAsia="Comic Sans MS" w:hAnsi="Comic Sans MS" w:cs="Comic Sans MS"/>
          <w:sz w:val="24"/>
        </w:rPr>
        <w:t>567.364,92</w:t>
      </w:r>
      <w:r>
        <w:rPr>
          <w:rFonts w:ascii="Comic Sans MS" w:eastAsia="Comic Sans MS" w:hAnsi="Comic Sans MS" w:cs="Comic Sans MS"/>
          <w:sz w:val="24"/>
        </w:rPr>
        <w:t xml:space="preserve"> T</w:t>
      </w:r>
      <w:r w:rsidR="00421B62">
        <w:rPr>
          <w:rFonts w:ascii="Comic Sans MS" w:eastAsia="Comic Sans MS" w:hAnsi="Comic Sans MS" w:cs="Comic Sans MS"/>
          <w:sz w:val="24"/>
        </w:rPr>
        <w:t>L, bütç</w:t>
      </w:r>
      <w:r w:rsidR="00412317">
        <w:rPr>
          <w:rFonts w:ascii="Comic Sans MS" w:eastAsia="Comic Sans MS" w:hAnsi="Comic Sans MS" w:cs="Comic Sans MS"/>
          <w:sz w:val="24"/>
        </w:rPr>
        <w:t>e giderler toplamının 502.182,70</w:t>
      </w:r>
      <w:r w:rsidR="00421B62">
        <w:rPr>
          <w:rFonts w:ascii="Comic Sans MS" w:eastAsia="Comic Sans MS" w:hAnsi="Comic Sans MS" w:cs="Comic Sans MS"/>
          <w:sz w:val="24"/>
        </w:rPr>
        <w:t xml:space="preserve"> </w:t>
      </w:r>
      <w:r>
        <w:rPr>
          <w:rFonts w:ascii="Comic Sans MS" w:eastAsia="Comic Sans MS" w:hAnsi="Comic Sans MS" w:cs="Comic Sans MS"/>
          <w:sz w:val="24"/>
        </w:rPr>
        <w:t>TL gerçekl</w:t>
      </w:r>
      <w:r w:rsidR="00412317">
        <w:rPr>
          <w:rFonts w:ascii="Comic Sans MS" w:eastAsia="Comic Sans MS" w:hAnsi="Comic Sans MS" w:cs="Comic Sans MS"/>
          <w:sz w:val="24"/>
        </w:rPr>
        <w:t>eştiği aradaki farkın 65.182,22</w:t>
      </w:r>
      <w:r>
        <w:rPr>
          <w:rFonts w:ascii="Comic Sans MS" w:eastAsia="Comic Sans MS" w:hAnsi="Comic Sans MS" w:cs="Comic Sans MS"/>
          <w:sz w:val="24"/>
        </w:rPr>
        <w:t xml:space="preserve"> TL olumlu olduğu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Harcamalarda bütçe ödeneklerine dikkat edilerek gerekli hassasiyetin gösterildiği, alınan kararlar doğrultusunda yapıldığı, belgeler ile muhasebe kayıtlarının birbirleri ile uyumlu oldu</w:t>
      </w:r>
      <w:r w:rsidR="00421B62">
        <w:rPr>
          <w:rFonts w:ascii="Comic Sans MS" w:eastAsia="Comic Sans MS" w:hAnsi="Comic Sans MS" w:cs="Comic Sans MS"/>
          <w:sz w:val="24"/>
        </w:rPr>
        <w:t xml:space="preserve">ğu </w:t>
      </w:r>
      <w:r w:rsidR="00412317">
        <w:rPr>
          <w:rFonts w:ascii="Comic Sans MS" w:eastAsia="Comic Sans MS" w:hAnsi="Comic Sans MS" w:cs="Comic Sans MS"/>
          <w:sz w:val="24"/>
        </w:rPr>
        <w:t>ve ekte sunulan 01.09.2013-31.0</w:t>
      </w:r>
      <w:r w:rsidR="00A75417">
        <w:rPr>
          <w:rFonts w:ascii="Comic Sans MS" w:eastAsia="Comic Sans MS" w:hAnsi="Comic Sans MS" w:cs="Comic Sans MS"/>
          <w:sz w:val="24"/>
        </w:rPr>
        <w:t>8</w:t>
      </w:r>
      <w:r>
        <w:rPr>
          <w:rFonts w:ascii="Comic Sans MS" w:eastAsia="Comic Sans MS" w:hAnsi="Comic Sans MS" w:cs="Comic Sans MS"/>
          <w:sz w:val="24"/>
        </w:rPr>
        <w:t>.2014 tarihli bilanço ile aynı tarihli gelir gider ve gerçekleşme tablosunun 4. Etap Toplu Yapı Yönetiminin gerçek durumunu yansıttığı görülmektedir.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Yönetiminin hassasiyetle yapmış olduğu çalışmalarından dolayı, Yönetim bürosunda çalışan personellerin yapmış olduğu özverili çalışmalarından dolayı teşekkür ediyor çalışmalarında başarılar diliyoruz.</w:t>
      </w:r>
    </w:p>
    <w:p w:rsidR="00BD2E1B" w:rsidRDefault="00BD2E1B">
      <w:pPr>
        <w:jc w:val="both"/>
        <w:rPr>
          <w:rFonts w:ascii="Comic Sans MS" w:eastAsia="Comic Sans MS" w:hAnsi="Comic Sans MS" w:cs="Comic Sans MS"/>
          <w:sz w:val="24"/>
        </w:rPr>
      </w:pP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r>
    </w:p>
    <w:p w:rsidR="00EB588D" w:rsidRDefault="00EB588D">
      <w:pPr>
        <w:jc w:val="both"/>
        <w:rPr>
          <w:rFonts w:ascii="Comic Sans MS" w:eastAsia="Comic Sans MS" w:hAnsi="Comic Sans MS" w:cs="Comic Sans MS"/>
          <w:sz w:val="24"/>
        </w:rPr>
      </w:pPr>
      <w:r>
        <w:rPr>
          <w:rFonts w:ascii="Comic Sans MS" w:eastAsia="Comic Sans MS" w:hAnsi="Comic Sans MS" w:cs="Comic Sans MS"/>
          <w:sz w:val="24"/>
        </w:rPr>
        <w:t xml:space="preserve">  </w:t>
      </w:r>
      <w:r w:rsidR="00412317">
        <w:rPr>
          <w:rFonts w:ascii="Comic Sans MS" w:eastAsia="Comic Sans MS" w:hAnsi="Comic Sans MS" w:cs="Comic Sans MS"/>
          <w:sz w:val="24"/>
        </w:rPr>
        <w:t>Alparslan</w:t>
      </w:r>
      <w:r>
        <w:rPr>
          <w:rFonts w:ascii="Comic Sans MS" w:eastAsia="Comic Sans MS" w:hAnsi="Comic Sans MS" w:cs="Comic Sans MS"/>
          <w:sz w:val="24"/>
        </w:rPr>
        <w:tab/>
      </w:r>
      <w:r w:rsidR="00FD4BCC">
        <w:rPr>
          <w:rFonts w:ascii="Comic Sans MS" w:eastAsia="Comic Sans MS" w:hAnsi="Comic Sans MS" w:cs="Comic Sans MS"/>
          <w:sz w:val="24"/>
        </w:rPr>
        <w:t>ALTAY</w:t>
      </w:r>
      <w:r>
        <w:rPr>
          <w:rFonts w:ascii="Comic Sans MS" w:eastAsia="Comic Sans MS" w:hAnsi="Comic Sans MS" w:cs="Comic Sans MS"/>
          <w:sz w:val="24"/>
        </w:rPr>
        <w:tab/>
      </w:r>
      <w:r>
        <w:rPr>
          <w:rFonts w:ascii="Comic Sans MS" w:eastAsia="Comic Sans MS" w:hAnsi="Comic Sans MS" w:cs="Comic Sans MS"/>
          <w:sz w:val="24"/>
        </w:rPr>
        <w:tab/>
      </w:r>
      <w:r w:rsidR="00412317">
        <w:rPr>
          <w:rFonts w:ascii="Comic Sans MS" w:eastAsia="Comic Sans MS" w:hAnsi="Comic Sans MS" w:cs="Comic Sans MS"/>
          <w:sz w:val="24"/>
        </w:rPr>
        <w:t xml:space="preserve">     Ahmet ÇİÇEK</w:t>
      </w:r>
      <w:r w:rsidR="00412317">
        <w:rPr>
          <w:rFonts w:ascii="Comic Sans MS" w:eastAsia="Comic Sans MS" w:hAnsi="Comic Sans MS" w:cs="Comic Sans MS"/>
          <w:sz w:val="24"/>
        </w:rPr>
        <w:tab/>
      </w:r>
      <w:r w:rsidR="00412317">
        <w:rPr>
          <w:rFonts w:ascii="Comic Sans MS" w:eastAsia="Comic Sans MS" w:hAnsi="Comic Sans MS" w:cs="Comic Sans MS"/>
          <w:sz w:val="24"/>
        </w:rPr>
        <w:tab/>
      </w:r>
      <w:r w:rsidR="00412317">
        <w:rPr>
          <w:rFonts w:ascii="Comic Sans MS" w:eastAsia="Comic Sans MS" w:hAnsi="Comic Sans MS" w:cs="Comic Sans MS"/>
          <w:sz w:val="24"/>
        </w:rPr>
        <w:tab/>
      </w:r>
      <w:proofErr w:type="spellStart"/>
      <w:r>
        <w:rPr>
          <w:rFonts w:ascii="Comic Sans MS" w:eastAsia="Comic Sans MS" w:hAnsi="Comic Sans MS" w:cs="Comic Sans MS"/>
          <w:sz w:val="24"/>
        </w:rPr>
        <w:t>Ergönül</w:t>
      </w:r>
      <w:proofErr w:type="spellEnd"/>
      <w:r>
        <w:rPr>
          <w:rFonts w:ascii="Comic Sans MS" w:eastAsia="Comic Sans MS" w:hAnsi="Comic Sans MS" w:cs="Comic Sans MS"/>
          <w:sz w:val="24"/>
        </w:rPr>
        <w:t xml:space="preserve"> ÇETİN</w:t>
      </w:r>
    </w:p>
    <w:p w:rsidR="00BD2E1B" w:rsidRDefault="00EB588D" w:rsidP="00EB588D">
      <w:pPr>
        <w:jc w:val="both"/>
        <w:rPr>
          <w:rFonts w:ascii="Comic Sans MS" w:eastAsia="Comic Sans MS" w:hAnsi="Comic Sans MS" w:cs="Comic Sans MS"/>
          <w:sz w:val="24"/>
        </w:rPr>
      </w:pPr>
      <w:r>
        <w:rPr>
          <w:rFonts w:ascii="Comic Sans MS" w:eastAsia="Comic Sans MS" w:hAnsi="Comic Sans MS" w:cs="Comic Sans MS"/>
          <w:sz w:val="24"/>
        </w:rPr>
        <w:t>D</w:t>
      </w:r>
      <w:bookmarkStart w:id="0" w:name="_GoBack"/>
      <w:bookmarkEnd w:id="0"/>
      <w:r>
        <w:rPr>
          <w:rFonts w:ascii="Comic Sans MS" w:eastAsia="Comic Sans MS" w:hAnsi="Comic Sans MS" w:cs="Comic Sans MS"/>
          <w:sz w:val="24"/>
        </w:rPr>
        <w:t xml:space="preserve">enetleme Kurulu Üyesi </w:t>
      </w:r>
      <w:r w:rsidR="001648D2">
        <w:rPr>
          <w:rFonts w:ascii="Comic Sans MS" w:eastAsia="Comic Sans MS" w:hAnsi="Comic Sans MS" w:cs="Comic Sans MS"/>
          <w:sz w:val="24"/>
        </w:rPr>
        <w:tab/>
      </w:r>
      <w:r>
        <w:rPr>
          <w:rFonts w:ascii="Comic Sans MS" w:eastAsia="Comic Sans MS" w:hAnsi="Comic Sans MS" w:cs="Comic Sans MS"/>
          <w:sz w:val="24"/>
        </w:rPr>
        <w:t xml:space="preserve">     Denetleme Kurulu Üyesi</w:t>
      </w:r>
      <w:r>
        <w:rPr>
          <w:rFonts w:ascii="Comic Sans MS" w:eastAsia="Comic Sans MS" w:hAnsi="Comic Sans MS" w:cs="Comic Sans MS"/>
          <w:sz w:val="24"/>
        </w:rPr>
        <w:tab/>
        <w:t xml:space="preserve">Denetleme </w:t>
      </w:r>
      <w:r w:rsidR="001648D2">
        <w:rPr>
          <w:rFonts w:ascii="Comic Sans MS" w:eastAsia="Comic Sans MS" w:hAnsi="Comic Sans MS" w:cs="Comic Sans MS"/>
          <w:sz w:val="24"/>
        </w:rPr>
        <w:t>Kurulu B</w:t>
      </w:r>
      <w:r>
        <w:rPr>
          <w:rFonts w:ascii="Comic Sans MS" w:eastAsia="Comic Sans MS" w:hAnsi="Comic Sans MS" w:cs="Comic Sans MS"/>
          <w:sz w:val="24"/>
        </w:rPr>
        <w:t>a</w:t>
      </w:r>
      <w:r w:rsidR="001648D2">
        <w:rPr>
          <w:rFonts w:ascii="Comic Sans MS" w:eastAsia="Comic Sans MS" w:hAnsi="Comic Sans MS" w:cs="Comic Sans MS"/>
          <w:sz w:val="24"/>
        </w:rPr>
        <w:t>şk</w:t>
      </w:r>
      <w:r>
        <w:rPr>
          <w:rFonts w:ascii="Comic Sans MS" w:eastAsia="Comic Sans MS" w:hAnsi="Comic Sans MS" w:cs="Comic Sans MS"/>
          <w:sz w:val="24"/>
        </w:rPr>
        <w:t>anı</w:t>
      </w:r>
      <w:r w:rsidR="001648D2">
        <w:rPr>
          <w:rFonts w:ascii="Comic Sans MS" w:eastAsia="Comic Sans MS" w:hAnsi="Comic Sans MS" w:cs="Comic Sans MS"/>
          <w:sz w:val="24"/>
        </w:rPr>
        <w:tab/>
      </w:r>
    </w:p>
    <w:sectPr w:rsidR="00BD2E1B" w:rsidSect="00A75417">
      <w:pgSz w:w="11906" w:h="16838"/>
      <w:pgMar w:top="454"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82A4F"/>
    <w:multiLevelType w:val="multilevel"/>
    <w:tmpl w:val="A8622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1B"/>
    <w:rsid w:val="00003E4B"/>
    <w:rsid w:val="001171ED"/>
    <w:rsid w:val="00120C94"/>
    <w:rsid w:val="001330DD"/>
    <w:rsid w:val="001648D2"/>
    <w:rsid w:val="001928BC"/>
    <w:rsid w:val="002A6EB2"/>
    <w:rsid w:val="003A3E15"/>
    <w:rsid w:val="00412317"/>
    <w:rsid w:val="00421B62"/>
    <w:rsid w:val="00434FB2"/>
    <w:rsid w:val="004C69CE"/>
    <w:rsid w:val="004F2327"/>
    <w:rsid w:val="0059623F"/>
    <w:rsid w:val="005B201E"/>
    <w:rsid w:val="00824E74"/>
    <w:rsid w:val="009F31CB"/>
    <w:rsid w:val="00A35926"/>
    <w:rsid w:val="00A37901"/>
    <w:rsid w:val="00A75417"/>
    <w:rsid w:val="00BD2E1B"/>
    <w:rsid w:val="00BD59CE"/>
    <w:rsid w:val="00C135EB"/>
    <w:rsid w:val="00CD5E4F"/>
    <w:rsid w:val="00EB588D"/>
    <w:rsid w:val="00EB695E"/>
    <w:rsid w:val="00ED06FF"/>
    <w:rsid w:val="00FD1DC4"/>
    <w:rsid w:val="00FD4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36BE6-6A3A-43BA-9B62-97F4118C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6E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6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7E53-C8F5-44E5-8B9B-B5C4C460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2014-10-02T13:25:00Z</cp:lastPrinted>
  <dcterms:created xsi:type="dcterms:W3CDTF">2014-10-14T10:59:00Z</dcterms:created>
  <dcterms:modified xsi:type="dcterms:W3CDTF">2014-10-14T10:59:00Z</dcterms:modified>
</cp:coreProperties>
</file>